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18810586230714080477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14.07.2023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18810586230714080477 от 14.07.2023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0412365400135011712420166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